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C2545" w14:textId="6D94F189" w:rsidR="00BE1F23" w:rsidRPr="00401F91" w:rsidRDefault="00DD59B6" w:rsidP="00E30F6F">
      <w:pPr>
        <w:pStyle w:val="Web"/>
        <w:spacing w:beforeLines="50" w:before="180" w:beforeAutospacing="0" w:afterLines="50" w:after="180" w:afterAutospacing="0" w:line="400" w:lineRule="exact"/>
        <w:jc w:val="both"/>
        <w:rPr>
          <w:rFonts w:eastAsiaTheme="minorEastAsia"/>
          <w:sz w:val="28"/>
          <w:szCs w:val="28"/>
        </w:rPr>
      </w:pPr>
      <w:r w:rsidRPr="00401F91">
        <w:rPr>
          <w:rFonts w:eastAsiaTheme="minorEastAsia"/>
          <w:sz w:val="28"/>
          <w:szCs w:val="28"/>
        </w:rPr>
        <w:t>消費者委員會訊：</w:t>
      </w:r>
    </w:p>
    <w:p w14:paraId="1DC5442B" w14:textId="77777777" w:rsidR="006B236B" w:rsidRPr="00401F91" w:rsidRDefault="006B236B" w:rsidP="00345001">
      <w:pPr>
        <w:pStyle w:val="Web"/>
        <w:spacing w:beforeLines="50" w:before="180" w:beforeAutospacing="0" w:afterLines="50" w:after="180" w:afterAutospacing="0" w:line="400" w:lineRule="exact"/>
        <w:jc w:val="center"/>
        <w:rPr>
          <w:rFonts w:eastAsiaTheme="minorEastAsia"/>
          <w:b/>
          <w:bCs/>
          <w:sz w:val="28"/>
          <w:szCs w:val="28"/>
        </w:rPr>
      </w:pPr>
    </w:p>
    <w:p w14:paraId="190E16AF" w14:textId="6126AF8E" w:rsidR="00E30F6F" w:rsidRPr="00401F91" w:rsidRDefault="00DD59B6" w:rsidP="00345001">
      <w:pPr>
        <w:pStyle w:val="Web"/>
        <w:spacing w:beforeLines="50" w:before="180" w:beforeAutospacing="0" w:afterLines="50" w:after="180" w:afterAutospacing="0" w:line="400" w:lineRule="exact"/>
        <w:jc w:val="center"/>
        <w:rPr>
          <w:rFonts w:eastAsiaTheme="minorEastAsia"/>
          <w:b/>
          <w:bCs/>
          <w:sz w:val="28"/>
          <w:szCs w:val="28"/>
        </w:rPr>
      </w:pPr>
      <w:r w:rsidRPr="00401F91">
        <w:rPr>
          <w:rFonts w:eastAsiaTheme="minorEastAsia"/>
          <w:b/>
          <w:bCs/>
          <w:sz w:val="28"/>
          <w:szCs w:val="28"/>
        </w:rPr>
        <w:t>消委會</w:t>
      </w:r>
      <w:r w:rsidRPr="00401F91">
        <w:rPr>
          <w:rFonts w:eastAsiaTheme="minorEastAsia"/>
          <w:b/>
          <w:bCs/>
          <w:sz w:val="28"/>
          <w:szCs w:val="28"/>
        </w:rPr>
        <w:t>“</w:t>
      </w:r>
      <w:r w:rsidRPr="00401F91">
        <w:rPr>
          <w:rFonts w:eastAsiaTheme="minorEastAsia"/>
          <w:b/>
          <w:bCs/>
          <w:sz w:val="28"/>
          <w:szCs w:val="28"/>
        </w:rPr>
        <w:t>五</w:t>
      </w:r>
      <w:r w:rsidRPr="00401F91">
        <w:rPr>
          <w:rFonts w:eastAsiaTheme="minorEastAsia"/>
          <w:b/>
          <w:bCs/>
          <w:sz w:val="28"/>
          <w:szCs w:val="28"/>
        </w:rPr>
        <w:t>‧</w:t>
      </w:r>
      <w:r w:rsidRPr="00401F91">
        <w:rPr>
          <w:rFonts w:eastAsiaTheme="minorEastAsia"/>
          <w:b/>
          <w:bCs/>
          <w:sz w:val="28"/>
          <w:szCs w:val="28"/>
        </w:rPr>
        <w:t>一</w:t>
      </w:r>
      <w:r w:rsidRPr="00401F91">
        <w:rPr>
          <w:rFonts w:eastAsiaTheme="minorEastAsia"/>
          <w:b/>
          <w:bCs/>
          <w:sz w:val="28"/>
          <w:szCs w:val="28"/>
        </w:rPr>
        <w:t>”</w:t>
      </w:r>
      <w:r w:rsidRPr="00401F91">
        <w:rPr>
          <w:rFonts w:eastAsiaTheme="minorEastAsia"/>
          <w:b/>
          <w:bCs/>
          <w:sz w:val="28"/>
          <w:szCs w:val="28"/>
        </w:rPr>
        <w:t>勞動節假期設特別服務</w:t>
      </w:r>
    </w:p>
    <w:p w14:paraId="34071A6A" w14:textId="77777777" w:rsidR="003A4075" w:rsidRPr="00401F91" w:rsidRDefault="003A4075" w:rsidP="00345001">
      <w:pPr>
        <w:pStyle w:val="Web"/>
        <w:spacing w:beforeLines="50" w:before="180" w:beforeAutospacing="0" w:afterLines="50" w:after="180" w:afterAutospacing="0" w:line="400" w:lineRule="exact"/>
        <w:jc w:val="center"/>
        <w:rPr>
          <w:rFonts w:eastAsiaTheme="minorEastAsia"/>
          <w:b/>
          <w:bCs/>
          <w:sz w:val="28"/>
          <w:szCs w:val="28"/>
        </w:rPr>
      </w:pPr>
    </w:p>
    <w:p w14:paraId="7CCE7E87" w14:textId="142B0D3F" w:rsidR="00E30F6F" w:rsidRPr="00401F91" w:rsidRDefault="00DD59B6" w:rsidP="00811E20">
      <w:pPr>
        <w:pStyle w:val="Web"/>
        <w:spacing w:beforeLines="50" w:before="180" w:beforeAutospacing="0" w:afterLines="50" w:after="180" w:afterAutospacing="0" w:line="400" w:lineRule="exact"/>
        <w:ind w:firstLineChars="200" w:firstLine="560"/>
        <w:jc w:val="both"/>
        <w:rPr>
          <w:rFonts w:eastAsiaTheme="minorEastAsia"/>
          <w:sz w:val="28"/>
          <w:szCs w:val="28"/>
        </w:rPr>
      </w:pPr>
      <w:r w:rsidRPr="00401F91">
        <w:rPr>
          <w:rFonts w:eastAsiaTheme="minorEastAsia"/>
          <w:sz w:val="28"/>
          <w:szCs w:val="28"/>
        </w:rPr>
        <w:t>消費者委員會配合</w:t>
      </w:r>
      <w:r w:rsidRPr="00401F91">
        <w:rPr>
          <w:rFonts w:eastAsiaTheme="minorEastAsia"/>
          <w:sz w:val="28"/>
          <w:szCs w:val="28"/>
        </w:rPr>
        <w:t>“</w:t>
      </w:r>
      <w:r w:rsidRPr="00401F91">
        <w:rPr>
          <w:rFonts w:eastAsiaTheme="minorEastAsia"/>
          <w:sz w:val="28"/>
          <w:szCs w:val="28"/>
        </w:rPr>
        <w:t>五</w:t>
      </w:r>
      <w:r w:rsidRPr="00401F91">
        <w:rPr>
          <w:rFonts w:eastAsiaTheme="minorEastAsia"/>
          <w:sz w:val="28"/>
          <w:szCs w:val="28"/>
        </w:rPr>
        <w:t>‧</w:t>
      </w:r>
      <w:r w:rsidRPr="00401F91">
        <w:rPr>
          <w:rFonts w:eastAsiaTheme="minorEastAsia"/>
          <w:sz w:val="28"/>
          <w:szCs w:val="28"/>
        </w:rPr>
        <w:t>一</w:t>
      </w:r>
      <w:r w:rsidRPr="00401F91">
        <w:rPr>
          <w:rFonts w:eastAsiaTheme="minorEastAsia"/>
          <w:sz w:val="28"/>
          <w:szCs w:val="28"/>
        </w:rPr>
        <w:t>”</w:t>
      </w:r>
      <w:r w:rsidRPr="00401F91">
        <w:rPr>
          <w:rFonts w:eastAsiaTheme="minorEastAsia"/>
          <w:sz w:val="28"/>
          <w:szCs w:val="28"/>
        </w:rPr>
        <w:t>勞動節假期，於</w:t>
      </w:r>
      <w:r w:rsidR="00C2387C" w:rsidRPr="00401F91">
        <w:rPr>
          <w:rFonts w:eastAsiaTheme="minorEastAsia" w:hint="eastAsia"/>
          <w:sz w:val="28"/>
          <w:szCs w:val="28"/>
        </w:rPr>
        <w:t>5</w:t>
      </w:r>
      <w:r w:rsidR="00C2387C" w:rsidRPr="00401F91">
        <w:rPr>
          <w:rFonts w:eastAsiaTheme="minorEastAsia" w:hint="eastAsia"/>
          <w:sz w:val="28"/>
          <w:szCs w:val="28"/>
        </w:rPr>
        <w:t>月</w:t>
      </w:r>
      <w:r w:rsidR="00C2387C" w:rsidRPr="00401F91">
        <w:rPr>
          <w:rFonts w:eastAsiaTheme="minorEastAsia" w:hint="eastAsia"/>
          <w:sz w:val="28"/>
          <w:szCs w:val="28"/>
        </w:rPr>
        <w:t>1</w:t>
      </w:r>
      <w:r w:rsidR="00444155">
        <w:rPr>
          <w:rFonts w:eastAsiaTheme="minorEastAsia" w:hint="eastAsia"/>
          <w:sz w:val="28"/>
          <w:szCs w:val="28"/>
        </w:rPr>
        <w:t xml:space="preserve"> </w:t>
      </w:r>
      <w:r w:rsidR="00C2387C" w:rsidRPr="00401F91">
        <w:rPr>
          <w:rFonts w:eastAsiaTheme="minorEastAsia" w:hint="eastAsia"/>
          <w:sz w:val="28"/>
          <w:szCs w:val="28"/>
        </w:rPr>
        <w:t>至</w:t>
      </w:r>
      <w:r w:rsidR="00C2387C" w:rsidRPr="00401F91">
        <w:rPr>
          <w:rFonts w:eastAsiaTheme="minorEastAsia" w:hint="eastAsia"/>
          <w:sz w:val="28"/>
          <w:szCs w:val="28"/>
        </w:rPr>
        <w:t>3</w:t>
      </w:r>
      <w:r w:rsidR="00C2387C" w:rsidRPr="00401F91">
        <w:rPr>
          <w:rFonts w:eastAsiaTheme="minorEastAsia" w:hint="eastAsia"/>
          <w:sz w:val="28"/>
          <w:szCs w:val="28"/>
        </w:rPr>
        <w:t>日</w:t>
      </w:r>
      <w:r w:rsidR="00C2387C" w:rsidRPr="00401F91">
        <w:rPr>
          <w:rFonts w:eastAsiaTheme="minorEastAsia"/>
          <w:sz w:val="28"/>
          <w:szCs w:val="28"/>
        </w:rPr>
        <w:t>(</w:t>
      </w:r>
      <w:r w:rsidR="00C2387C" w:rsidRPr="00401F91">
        <w:rPr>
          <w:rFonts w:eastAsiaTheme="minorEastAsia" w:hint="eastAsia"/>
          <w:sz w:val="28"/>
          <w:szCs w:val="28"/>
        </w:rPr>
        <w:t>周五至周日</w:t>
      </w:r>
      <w:r w:rsidR="00C2387C" w:rsidRPr="00401F91">
        <w:rPr>
          <w:rFonts w:eastAsiaTheme="minorEastAsia" w:hint="eastAsia"/>
          <w:sz w:val="28"/>
          <w:szCs w:val="28"/>
        </w:rPr>
        <w:t>)</w:t>
      </w:r>
      <w:r w:rsidR="00C2387C" w:rsidRPr="00401F91">
        <w:rPr>
          <w:rFonts w:eastAsiaTheme="minorEastAsia" w:hint="eastAsia"/>
          <w:sz w:val="28"/>
          <w:szCs w:val="28"/>
        </w:rPr>
        <w:t>設假期特別服務</w:t>
      </w:r>
      <w:r w:rsidRPr="00401F91">
        <w:rPr>
          <w:rFonts w:eastAsiaTheme="minorEastAsia"/>
          <w:sz w:val="28"/>
          <w:szCs w:val="28"/>
        </w:rPr>
        <w:t>，為消費者提供查詢或投訴服務。</w:t>
      </w:r>
    </w:p>
    <w:p w14:paraId="18D8F0D7" w14:textId="0BA84F60" w:rsidR="00E30F6F" w:rsidRPr="00401F91" w:rsidRDefault="00DD59B6" w:rsidP="00811E20">
      <w:pPr>
        <w:pStyle w:val="Web"/>
        <w:spacing w:beforeLines="50" w:before="180" w:beforeAutospacing="0" w:afterLines="50" w:after="180" w:afterAutospacing="0" w:line="400" w:lineRule="exact"/>
        <w:ind w:firstLineChars="200" w:firstLine="560"/>
        <w:jc w:val="both"/>
        <w:rPr>
          <w:rFonts w:eastAsiaTheme="minorEastAsia"/>
          <w:sz w:val="28"/>
          <w:szCs w:val="28"/>
        </w:rPr>
      </w:pPr>
      <w:r w:rsidRPr="00401F91">
        <w:rPr>
          <w:rFonts w:eastAsiaTheme="minorEastAsia"/>
          <w:sz w:val="28"/>
          <w:szCs w:val="28"/>
        </w:rPr>
        <w:t>消費者於上述</w:t>
      </w:r>
      <w:proofErr w:type="gramStart"/>
      <w:r w:rsidRPr="00401F91">
        <w:rPr>
          <w:rFonts w:eastAsiaTheme="minorEastAsia"/>
          <w:sz w:val="28"/>
          <w:szCs w:val="28"/>
        </w:rPr>
        <w:t>期間，</w:t>
      </w:r>
      <w:proofErr w:type="gramEnd"/>
      <w:r w:rsidRPr="00401F91">
        <w:rPr>
          <w:rFonts w:eastAsiaTheme="minorEastAsia"/>
          <w:sz w:val="28"/>
          <w:szCs w:val="28"/>
        </w:rPr>
        <w:t>如有查詢或投訴可透過以下途徑聯絡消委會：</w:t>
      </w:r>
    </w:p>
    <w:p w14:paraId="559C1BE1" w14:textId="04A32F92" w:rsidR="00E30F6F" w:rsidRPr="00401F91" w:rsidRDefault="00DD59B6" w:rsidP="00811E20">
      <w:pPr>
        <w:pStyle w:val="Web"/>
        <w:numPr>
          <w:ilvl w:val="0"/>
          <w:numId w:val="1"/>
        </w:numPr>
        <w:spacing w:beforeLines="50" w:before="180" w:beforeAutospacing="0" w:afterLines="50" w:after="180" w:afterAutospacing="0" w:line="400" w:lineRule="exact"/>
        <w:jc w:val="both"/>
        <w:rPr>
          <w:rFonts w:eastAsiaTheme="minorEastAsia"/>
          <w:sz w:val="28"/>
          <w:szCs w:val="28"/>
        </w:rPr>
      </w:pPr>
      <w:r w:rsidRPr="00401F91">
        <w:rPr>
          <w:rFonts w:eastAsiaTheme="minorEastAsia"/>
          <w:sz w:val="28"/>
          <w:szCs w:val="28"/>
        </w:rPr>
        <w:t>“</w:t>
      </w:r>
      <w:r w:rsidRPr="00401F91">
        <w:rPr>
          <w:rFonts w:eastAsiaTheme="minorEastAsia"/>
          <w:sz w:val="28"/>
          <w:szCs w:val="28"/>
        </w:rPr>
        <w:t>消保易</w:t>
      </w:r>
      <w:r w:rsidRPr="00401F91">
        <w:rPr>
          <w:rFonts w:eastAsiaTheme="minorEastAsia"/>
          <w:sz w:val="28"/>
          <w:szCs w:val="28"/>
        </w:rPr>
        <w:t>”</w:t>
      </w:r>
      <w:r w:rsidRPr="00401F91">
        <w:rPr>
          <w:rFonts w:eastAsiaTheme="minorEastAsia"/>
          <w:sz w:val="28"/>
          <w:szCs w:val="28"/>
        </w:rPr>
        <w:t>：消費者可隨時以手機等移動裝置掃描</w:t>
      </w:r>
      <w:r w:rsidRPr="00401F91">
        <w:rPr>
          <w:rFonts w:eastAsiaTheme="minorEastAsia"/>
          <w:sz w:val="28"/>
          <w:szCs w:val="28"/>
        </w:rPr>
        <w:t>“</w:t>
      </w:r>
      <w:r w:rsidRPr="00401F91">
        <w:rPr>
          <w:rFonts w:eastAsiaTheme="minorEastAsia"/>
          <w:sz w:val="28"/>
          <w:szCs w:val="28"/>
        </w:rPr>
        <w:t>消保易</w:t>
      </w:r>
      <w:r w:rsidRPr="00401F91">
        <w:rPr>
          <w:rFonts w:eastAsiaTheme="minorEastAsia"/>
          <w:sz w:val="28"/>
          <w:szCs w:val="28"/>
        </w:rPr>
        <w:t>”</w:t>
      </w:r>
      <w:r w:rsidRPr="00401F91">
        <w:rPr>
          <w:rFonts w:eastAsiaTheme="minorEastAsia"/>
          <w:sz w:val="28"/>
          <w:szCs w:val="28"/>
        </w:rPr>
        <w:t>二</w:t>
      </w:r>
      <w:proofErr w:type="gramStart"/>
      <w:r w:rsidRPr="00401F91">
        <w:rPr>
          <w:rFonts w:eastAsiaTheme="minorEastAsia"/>
          <w:sz w:val="28"/>
          <w:szCs w:val="28"/>
        </w:rPr>
        <w:t>維碼或</w:t>
      </w:r>
      <w:proofErr w:type="gramEnd"/>
      <w:r w:rsidRPr="00401F91">
        <w:rPr>
          <w:rFonts w:eastAsiaTheme="minorEastAsia"/>
          <w:sz w:val="28"/>
          <w:szCs w:val="28"/>
        </w:rPr>
        <w:t>利用網頁連結</w:t>
      </w:r>
      <w:proofErr w:type="gramStart"/>
      <w:r w:rsidRPr="00401F91">
        <w:rPr>
          <w:rFonts w:eastAsiaTheme="minorEastAsia"/>
          <w:sz w:val="28"/>
          <w:szCs w:val="28"/>
        </w:rPr>
        <w:t>（</w:t>
      </w:r>
      <w:proofErr w:type="gramEnd"/>
      <w:r w:rsidRPr="00401F91">
        <w:rPr>
          <w:rFonts w:eastAsiaTheme="minorEastAsia"/>
          <w:sz w:val="28"/>
          <w:szCs w:val="28"/>
        </w:rPr>
        <w:t>https://app.consumer.gov.mo/wapp</w:t>
      </w:r>
      <w:proofErr w:type="gramStart"/>
      <w:r w:rsidRPr="00401F91">
        <w:rPr>
          <w:rFonts w:eastAsiaTheme="minorEastAsia"/>
          <w:sz w:val="28"/>
          <w:szCs w:val="28"/>
        </w:rPr>
        <w:t>）</w:t>
      </w:r>
      <w:proofErr w:type="gramEnd"/>
      <w:r w:rsidRPr="00401F91">
        <w:rPr>
          <w:rFonts w:eastAsiaTheme="minorEastAsia"/>
          <w:sz w:val="28"/>
          <w:szCs w:val="28"/>
        </w:rPr>
        <w:t>進入該平</w:t>
      </w:r>
      <w:r w:rsidR="008C4AEB" w:rsidRPr="00401F91">
        <w:rPr>
          <w:rFonts w:eastAsiaTheme="minorEastAsia"/>
          <w:sz w:val="28"/>
          <w:szCs w:val="28"/>
        </w:rPr>
        <w:t>台</w:t>
      </w:r>
      <w:r w:rsidRPr="00401F91">
        <w:rPr>
          <w:rFonts w:eastAsiaTheme="minorEastAsia"/>
          <w:sz w:val="28"/>
          <w:szCs w:val="28"/>
        </w:rPr>
        <w:t>，以文字或照（圖）片提供資料；</w:t>
      </w:r>
    </w:p>
    <w:p w14:paraId="60E67448" w14:textId="4220388E" w:rsidR="00E30F6F" w:rsidRPr="00401F91" w:rsidRDefault="00DD59B6" w:rsidP="00811E20">
      <w:pPr>
        <w:pStyle w:val="Web"/>
        <w:numPr>
          <w:ilvl w:val="0"/>
          <w:numId w:val="1"/>
        </w:numPr>
        <w:spacing w:beforeLines="50" w:before="180" w:beforeAutospacing="0" w:afterLines="50" w:after="180" w:afterAutospacing="0" w:line="400" w:lineRule="exact"/>
        <w:jc w:val="both"/>
        <w:rPr>
          <w:rFonts w:eastAsiaTheme="minorEastAsia"/>
          <w:sz w:val="28"/>
          <w:szCs w:val="28"/>
        </w:rPr>
      </w:pPr>
      <w:r w:rsidRPr="00401F91">
        <w:rPr>
          <w:rFonts w:eastAsiaTheme="minorEastAsia"/>
          <w:sz w:val="28"/>
          <w:szCs w:val="28"/>
        </w:rPr>
        <w:t>電話熱線：（</w:t>
      </w:r>
      <w:r w:rsidRPr="00401F91">
        <w:rPr>
          <w:rFonts w:eastAsiaTheme="minorEastAsia"/>
          <w:sz w:val="28"/>
          <w:szCs w:val="28"/>
        </w:rPr>
        <w:t>+853</w:t>
      </w:r>
      <w:r w:rsidRPr="00401F91">
        <w:rPr>
          <w:rFonts w:eastAsiaTheme="minorEastAsia"/>
          <w:sz w:val="28"/>
          <w:szCs w:val="28"/>
        </w:rPr>
        <w:t>）</w:t>
      </w:r>
      <w:r w:rsidRPr="00401F91">
        <w:rPr>
          <w:rFonts w:eastAsiaTheme="minorEastAsia"/>
          <w:sz w:val="28"/>
          <w:szCs w:val="28"/>
        </w:rPr>
        <w:t>89889315</w:t>
      </w:r>
      <w:r w:rsidRPr="00401F91">
        <w:rPr>
          <w:rFonts w:eastAsiaTheme="minorEastAsia"/>
          <w:sz w:val="28"/>
          <w:szCs w:val="28"/>
        </w:rPr>
        <w:t>（設</w:t>
      </w:r>
      <w:r w:rsidRPr="00401F91">
        <w:rPr>
          <w:rFonts w:eastAsiaTheme="minorEastAsia"/>
          <w:sz w:val="28"/>
          <w:szCs w:val="28"/>
        </w:rPr>
        <w:t>24</w:t>
      </w:r>
      <w:r w:rsidRPr="00401F91">
        <w:rPr>
          <w:rFonts w:eastAsiaTheme="minorEastAsia"/>
          <w:sz w:val="28"/>
          <w:szCs w:val="28"/>
        </w:rPr>
        <w:t>小時電話錄音服務）；</w:t>
      </w:r>
    </w:p>
    <w:p w14:paraId="0407DD6E" w14:textId="48E2C1DD" w:rsidR="00E30F6F" w:rsidRPr="00401F91" w:rsidRDefault="00DD59B6" w:rsidP="00811E20">
      <w:pPr>
        <w:pStyle w:val="Web"/>
        <w:numPr>
          <w:ilvl w:val="0"/>
          <w:numId w:val="1"/>
        </w:numPr>
        <w:spacing w:beforeLines="50" w:before="180" w:beforeAutospacing="0" w:afterLines="50" w:after="180" w:afterAutospacing="0" w:line="400" w:lineRule="exact"/>
        <w:jc w:val="both"/>
        <w:rPr>
          <w:rFonts w:eastAsiaTheme="minorEastAsia"/>
          <w:sz w:val="28"/>
          <w:szCs w:val="28"/>
        </w:rPr>
      </w:pPr>
      <w:r w:rsidRPr="00401F91">
        <w:rPr>
          <w:rFonts w:eastAsiaTheme="minorEastAsia"/>
          <w:sz w:val="28"/>
          <w:szCs w:val="28"/>
        </w:rPr>
        <w:t>消委會微信號（</w:t>
      </w:r>
      <w:proofErr w:type="spellStart"/>
      <w:r w:rsidRPr="00401F91">
        <w:rPr>
          <w:rFonts w:eastAsiaTheme="minorEastAsia"/>
          <w:sz w:val="28"/>
          <w:szCs w:val="28"/>
        </w:rPr>
        <w:t>ConsumerCouncilMacao</w:t>
      </w:r>
      <w:proofErr w:type="spellEnd"/>
      <w:r w:rsidRPr="00401F91">
        <w:rPr>
          <w:rFonts w:eastAsiaTheme="minorEastAsia"/>
          <w:sz w:val="28"/>
          <w:szCs w:val="28"/>
        </w:rPr>
        <w:t>）的</w:t>
      </w:r>
      <w:r w:rsidRPr="00401F91">
        <w:rPr>
          <w:rFonts w:eastAsiaTheme="minorEastAsia"/>
          <w:sz w:val="28"/>
          <w:szCs w:val="28"/>
        </w:rPr>
        <w:t>“</w:t>
      </w:r>
      <w:r w:rsidRPr="00401F91">
        <w:rPr>
          <w:rFonts w:eastAsiaTheme="minorEastAsia"/>
          <w:sz w:val="28"/>
          <w:szCs w:val="28"/>
        </w:rPr>
        <w:t>維權申訴</w:t>
      </w:r>
      <w:r w:rsidRPr="00401F91">
        <w:rPr>
          <w:rFonts w:eastAsiaTheme="minorEastAsia"/>
          <w:sz w:val="28"/>
          <w:szCs w:val="28"/>
        </w:rPr>
        <w:t>”</w:t>
      </w:r>
      <w:r w:rsidRPr="00401F91">
        <w:rPr>
          <w:rFonts w:eastAsiaTheme="minorEastAsia"/>
          <w:sz w:val="28"/>
          <w:szCs w:val="28"/>
        </w:rPr>
        <w:t>。</w:t>
      </w:r>
    </w:p>
    <w:p w14:paraId="3CC66E52" w14:textId="6E0E7A59" w:rsidR="00E30F6F" w:rsidRPr="00401F91" w:rsidRDefault="00DD59B6" w:rsidP="00033836">
      <w:pPr>
        <w:pStyle w:val="Web"/>
        <w:spacing w:beforeLines="50" w:before="180" w:beforeAutospacing="0" w:afterLines="50" w:after="180" w:afterAutospacing="0" w:line="400" w:lineRule="exact"/>
        <w:ind w:firstLineChars="200" w:firstLine="560"/>
        <w:jc w:val="both"/>
        <w:rPr>
          <w:rFonts w:eastAsiaTheme="minorEastAsia"/>
          <w:sz w:val="28"/>
          <w:szCs w:val="28"/>
        </w:rPr>
      </w:pPr>
      <w:r w:rsidRPr="00401F91">
        <w:rPr>
          <w:rFonts w:eastAsiaTheme="minorEastAsia"/>
          <w:sz w:val="28"/>
          <w:szCs w:val="28"/>
        </w:rPr>
        <w:t>消委會收到資料後將盡快跟進給予回覆，並在有需要時向消費者提供適切協助。</w:t>
      </w:r>
    </w:p>
    <w:p w14:paraId="7CDA2741" w14:textId="1E1A97EB" w:rsidR="00256D89" w:rsidRPr="00401F91" w:rsidRDefault="00DD59B6" w:rsidP="00256D89">
      <w:pPr>
        <w:pStyle w:val="Web"/>
        <w:spacing w:beforeLines="50" w:before="180" w:beforeAutospacing="0" w:afterLines="50" w:after="180" w:afterAutospacing="0" w:line="400" w:lineRule="exact"/>
        <w:jc w:val="both"/>
        <w:rPr>
          <w:rFonts w:eastAsiaTheme="minorEastAsia"/>
          <w:b/>
          <w:bCs/>
          <w:sz w:val="28"/>
          <w:szCs w:val="28"/>
        </w:rPr>
      </w:pPr>
      <w:proofErr w:type="gramStart"/>
      <w:r w:rsidRPr="00401F91">
        <w:rPr>
          <w:rFonts w:eastAsiaTheme="minorEastAsia"/>
          <w:b/>
          <w:bCs/>
          <w:sz w:val="28"/>
          <w:szCs w:val="28"/>
        </w:rPr>
        <w:t>緊記保留</w:t>
      </w:r>
      <w:proofErr w:type="gramEnd"/>
      <w:r w:rsidRPr="00401F91">
        <w:rPr>
          <w:rFonts w:eastAsiaTheme="minorEastAsia"/>
          <w:b/>
          <w:bCs/>
          <w:sz w:val="28"/>
          <w:szCs w:val="28"/>
        </w:rPr>
        <w:t>消費憑證</w:t>
      </w:r>
    </w:p>
    <w:p w14:paraId="5820D901" w14:textId="2EAFB0AC" w:rsidR="00256D89" w:rsidRDefault="00DD59B6" w:rsidP="00A20BA5">
      <w:pPr>
        <w:pStyle w:val="Web"/>
        <w:spacing w:beforeLines="50" w:before="180" w:beforeAutospacing="0" w:afterLines="50" w:after="180" w:afterAutospacing="0" w:line="400" w:lineRule="exact"/>
        <w:ind w:firstLine="480"/>
        <w:jc w:val="both"/>
        <w:rPr>
          <w:rFonts w:eastAsiaTheme="minorEastAsia"/>
          <w:sz w:val="28"/>
          <w:szCs w:val="28"/>
        </w:rPr>
      </w:pPr>
      <w:r w:rsidRPr="00401F91">
        <w:rPr>
          <w:rFonts w:eastAsiaTheme="minorEastAsia"/>
          <w:sz w:val="28"/>
          <w:szCs w:val="28"/>
        </w:rPr>
        <w:t>消委會提醒消費者交易前，應事先瞭解購買的產品或服務的內容細節，以及交易條款，餐飲消費須留意有關優惠條款，特別是在節假日期間是否有使用的限制，同時，</w:t>
      </w:r>
      <w:proofErr w:type="gramStart"/>
      <w:r w:rsidRPr="00401F91">
        <w:rPr>
          <w:rFonts w:eastAsiaTheme="minorEastAsia"/>
          <w:sz w:val="28"/>
          <w:szCs w:val="28"/>
        </w:rPr>
        <w:t>緊記消費</w:t>
      </w:r>
      <w:proofErr w:type="gramEnd"/>
      <w:r w:rsidRPr="00401F91">
        <w:rPr>
          <w:rFonts w:eastAsiaTheme="minorEastAsia"/>
          <w:sz w:val="28"/>
          <w:szCs w:val="28"/>
        </w:rPr>
        <w:t>後保存收據等消費憑證，以防一旦發生消費爭議能夠出示證明資料，提出申訴，維護自身權益。</w:t>
      </w:r>
    </w:p>
    <w:p w14:paraId="25198A55" w14:textId="77777777" w:rsidR="00643A42" w:rsidRPr="00401F91" w:rsidRDefault="00643A42" w:rsidP="00A20BA5">
      <w:pPr>
        <w:pStyle w:val="Web"/>
        <w:spacing w:beforeLines="50" w:before="180" w:beforeAutospacing="0" w:afterLines="50" w:after="180" w:afterAutospacing="0" w:line="400" w:lineRule="exact"/>
        <w:ind w:firstLine="480"/>
        <w:jc w:val="both"/>
        <w:rPr>
          <w:rFonts w:eastAsiaTheme="minorEastAsia"/>
          <w:sz w:val="28"/>
          <w:szCs w:val="28"/>
        </w:rPr>
      </w:pPr>
    </w:p>
    <w:p w14:paraId="66E6F44E" w14:textId="7BFC649D" w:rsidR="006625F3" w:rsidRPr="00401F91" w:rsidRDefault="00DD59B6" w:rsidP="006B236B">
      <w:pPr>
        <w:pStyle w:val="Web"/>
        <w:spacing w:beforeLines="50" w:before="180" w:beforeAutospacing="0" w:afterLines="50" w:after="180" w:afterAutospacing="0" w:line="400" w:lineRule="exact"/>
        <w:jc w:val="right"/>
        <w:rPr>
          <w:sz w:val="28"/>
          <w:szCs w:val="28"/>
        </w:rPr>
      </w:pPr>
      <w:r w:rsidRPr="00401F91">
        <w:rPr>
          <w:rFonts w:eastAsiaTheme="minorEastAsia"/>
          <w:sz w:val="28"/>
          <w:szCs w:val="28"/>
        </w:rPr>
        <w:t>日期：</w:t>
      </w:r>
      <w:r w:rsidRPr="00401F91">
        <w:rPr>
          <w:rFonts w:eastAsiaTheme="minorEastAsia"/>
          <w:sz w:val="28"/>
          <w:szCs w:val="28"/>
        </w:rPr>
        <w:t>202</w:t>
      </w:r>
      <w:r w:rsidR="00FF2B31" w:rsidRPr="00401F91">
        <w:rPr>
          <w:rFonts w:eastAsiaTheme="minorEastAsia"/>
          <w:sz w:val="28"/>
          <w:szCs w:val="28"/>
        </w:rPr>
        <w:t>6</w:t>
      </w:r>
      <w:r w:rsidRPr="00401F91">
        <w:rPr>
          <w:rFonts w:eastAsiaTheme="minorEastAsia"/>
          <w:sz w:val="28"/>
          <w:szCs w:val="28"/>
        </w:rPr>
        <w:t>年</w:t>
      </w:r>
      <w:r w:rsidRPr="00401F91">
        <w:rPr>
          <w:rFonts w:eastAsiaTheme="minorEastAsia"/>
          <w:sz w:val="28"/>
          <w:szCs w:val="28"/>
        </w:rPr>
        <w:t>4</w:t>
      </w:r>
      <w:r w:rsidRPr="00401F91">
        <w:rPr>
          <w:rFonts w:eastAsiaTheme="minorEastAsia"/>
          <w:sz w:val="28"/>
          <w:szCs w:val="28"/>
        </w:rPr>
        <w:t>月</w:t>
      </w:r>
      <w:r w:rsidRPr="00401F91">
        <w:rPr>
          <w:rFonts w:eastAsiaTheme="minorEastAsia"/>
          <w:sz w:val="28"/>
          <w:szCs w:val="28"/>
        </w:rPr>
        <w:t>30</w:t>
      </w:r>
      <w:r w:rsidRPr="00401F91">
        <w:rPr>
          <w:rFonts w:eastAsiaTheme="minorEastAsia"/>
          <w:sz w:val="28"/>
          <w:szCs w:val="28"/>
        </w:rPr>
        <w:t>日</w:t>
      </w:r>
    </w:p>
    <w:sectPr w:rsidR="006625F3" w:rsidRPr="00401F91" w:rsidSect="00401F91">
      <w:pgSz w:w="11906" w:h="16838"/>
      <w:pgMar w:top="873" w:right="1797" w:bottom="873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B2F3E" w14:textId="77777777" w:rsidR="003A4075" w:rsidRDefault="003A4075" w:rsidP="003A4075">
      <w:r>
        <w:separator/>
      </w:r>
    </w:p>
  </w:endnote>
  <w:endnote w:type="continuationSeparator" w:id="0">
    <w:p w14:paraId="4751D4CE" w14:textId="77777777" w:rsidR="003A4075" w:rsidRDefault="003A4075" w:rsidP="003A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77F35" w14:textId="77777777" w:rsidR="003A4075" w:rsidRDefault="003A4075" w:rsidP="003A4075">
      <w:r>
        <w:separator/>
      </w:r>
    </w:p>
  </w:footnote>
  <w:footnote w:type="continuationSeparator" w:id="0">
    <w:p w14:paraId="0D770208" w14:textId="77777777" w:rsidR="003A4075" w:rsidRDefault="003A4075" w:rsidP="003A4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B5C40"/>
    <w:multiLevelType w:val="hybridMultilevel"/>
    <w:tmpl w:val="5C9E7F04"/>
    <w:lvl w:ilvl="0" w:tplc="EEDCEFB6">
      <w:start w:val="1"/>
      <w:numFmt w:val="bullet"/>
      <w:lvlText w:val="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6F"/>
    <w:rsid w:val="00033836"/>
    <w:rsid w:val="000441B6"/>
    <w:rsid w:val="00096F75"/>
    <w:rsid w:val="000D4F80"/>
    <w:rsid w:val="00137634"/>
    <w:rsid w:val="001628E7"/>
    <w:rsid w:val="001757CF"/>
    <w:rsid w:val="0019661E"/>
    <w:rsid w:val="001A3D71"/>
    <w:rsid w:val="001A6CB9"/>
    <w:rsid w:val="001B253F"/>
    <w:rsid w:val="00240898"/>
    <w:rsid w:val="00256D89"/>
    <w:rsid w:val="002A1632"/>
    <w:rsid w:val="00304C45"/>
    <w:rsid w:val="00324BA5"/>
    <w:rsid w:val="00337768"/>
    <w:rsid w:val="00345001"/>
    <w:rsid w:val="003A4075"/>
    <w:rsid w:val="003A6CB0"/>
    <w:rsid w:val="003D2010"/>
    <w:rsid w:val="00401F91"/>
    <w:rsid w:val="00444155"/>
    <w:rsid w:val="004652E3"/>
    <w:rsid w:val="00472369"/>
    <w:rsid w:val="004C01CD"/>
    <w:rsid w:val="00581035"/>
    <w:rsid w:val="005D45E9"/>
    <w:rsid w:val="00643A42"/>
    <w:rsid w:val="0064483F"/>
    <w:rsid w:val="006625F3"/>
    <w:rsid w:val="00677B41"/>
    <w:rsid w:val="006B236B"/>
    <w:rsid w:val="006C4B13"/>
    <w:rsid w:val="00713D7A"/>
    <w:rsid w:val="007A278D"/>
    <w:rsid w:val="007A7325"/>
    <w:rsid w:val="007F50CE"/>
    <w:rsid w:val="00811E20"/>
    <w:rsid w:val="00867F71"/>
    <w:rsid w:val="00871FA8"/>
    <w:rsid w:val="008936F1"/>
    <w:rsid w:val="008A0889"/>
    <w:rsid w:val="008C4AEB"/>
    <w:rsid w:val="009C67C6"/>
    <w:rsid w:val="009F1B97"/>
    <w:rsid w:val="009F7923"/>
    <w:rsid w:val="00A20BA5"/>
    <w:rsid w:val="00B748B0"/>
    <w:rsid w:val="00B75A0D"/>
    <w:rsid w:val="00BE1F23"/>
    <w:rsid w:val="00C10845"/>
    <w:rsid w:val="00C2387C"/>
    <w:rsid w:val="00C7528A"/>
    <w:rsid w:val="00C85285"/>
    <w:rsid w:val="00CA46CB"/>
    <w:rsid w:val="00CC43E5"/>
    <w:rsid w:val="00D155D3"/>
    <w:rsid w:val="00D6766A"/>
    <w:rsid w:val="00DD2FF2"/>
    <w:rsid w:val="00DD59B6"/>
    <w:rsid w:val="00E30F6F"/>
    <w:rsid w:val="00EC09CB"/>
    <w:rsid w:val="00F8152D"/>
    <w:rsid w:val="00FD6C36"/>
    <w:rsid w:val="00FF155D"/>
    <w:rsid w:val="00FF2B31"/>
    <w:rsid w:val="00F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4A21B99"/>
  <w15:chartTrackingRefBased/>
  <w15:docId w15:val="{AF53F9E8-116F-48C1-9D50-D5B31209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30F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Strong"/>
    <w:basedOn w:val="a0"/>
    <w:uiPriority w:val="22"/>
    <w:qFormat/>
    <w:rsid w:val="001A3D71"/>
    <w:rPr>
      <w:b/>
      <w:bCs/>
    </w:rPr>
  </w:style>
  <w:style w:type="paragraph" w:styleId="a4">
    <w:name w:val="header"/>
    <w:basedOn w:val="a"/>
    <w:link w:val="a5"/>
    <w:uiPriority w:val="99"/>
    <w:unhideWhenUsed/>
    <w:rsid w:val="003A4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407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4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40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230</Words>
  <Characters>230</Characters>
  <Application>Microsoft Office Word</Application>
  <DocSecurity>0</DocSecurity>
  <Lines>12</Lines>
  <Paragraphs>8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Chi Wa</dc:creator>
  <cp:keywords/>
  <dc:description/>
  <cp:lastModifiedBy>Un Ut Mui</cp:lastModifiedBy>
  <cp:revision>100</cp:revision>
  <dcterms:created xsi:type="dcterms:W3CDTF">2025-04-22T07:26:00Z</dcterms:created>
  <dcterms:modified xsi:type="dcterms:W3CDTF">2026-04-24T09:35:00Z</dcterms:modified>
</cp:coreProperties>
</file>